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DA" w:rsidRDefault="00780556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E50FDA" w:rsidRDefault="0078055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4437A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4437A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E50FDA" w:rsidRPr="0002031D" w:rsidRDefault="00780556" w:rsidP="004437A3">
      <w:pPr>
        <w:tabs>
          <w:tab w:val="left" w:pos="6060"/>
        </w:tabs>
        <w:rPr>
          <w:sz w:val="24"/>
          <w:szCs w:val="24"/>
        </w:rPr>
      </w:pPr>
      <w:r w:rsidRPr="0002031D">
        <w:rPr>
          <w:sz w:val="24"/>
          <w:szCs w:val="24"/>
        </w:rPr>
        <w:t xml:space="preserve">предоставляемые </w:t>
      </w:r>
      <w:r w:rsidR="004437A3" w:rsidRPr="0002031D">
        <w:rPr>
          <w:sz w:val="24"/>
          <w:szCs w:val="24"/>
        </w:rPr>
        <w:t>ООО "Компания "Солнечный ветер"</w:t>
      </w:r>
      <w:r w:rsidR="004437A3" w:rsidRPr="0002031D">
        <w:rPr>
          <w:sz w:val="24"/>
          <w:szCs w:val="24"/>
        </w:rPr>
        <w:tab/>
      </w:r>
    </w:p>
    <w:p w:rsidR="00E50FDA" w:rsidRPr="0002031D" w:rsidRDefault="00780556" w:rsidP="004437A3">
      <w:pPr>
        <w:rPr>
          <w:sz w:val="24"/>
          <w:szCs w:val="24"/>
        </w:rPr>
      </w:pPr>
      <w:r w:rsidRPr="0002031D">
        <w:rPr>
          <w:sz w:val="24"/>
          <w:szCs w:val="24"/>
        </w:rPr>
        <w:t xml:space="preserve">на территории </w:t>
      </w:r>
      <w:r w:rsidR="004437A3" w:rsidRPr="0002031D">
        <w:rPr>
          <w:sz w:val="24"/>
          <w:szCs w:val="24"/>
        </w:rPr>
        <w:t xml:space="preserve">Международного аэропорта Петропавловск-Камчатский (Елизово) </w:t>
      </w:r>
    </w:p>
    <w:p w:rsidR="00E50FDA" w:rsidRPr="0002031D" w:rsidRDefault="00780556" w:rsidP="004437A3">
      <w:pPr>
        <w:rPr>
          <w:sz w:val="24"/>
          <w:szCs w:val="24"/>
        </w:rPr>
      </w:pPr>
      <w:r w:rsidRPr="0002031D">
        <w:rPr>
          <w:sz w:val="24"/>
          <w:szCs w:val="24"/>
        </w:rPr>
        <w:t>за период</w:t>
      </w:r>
      <w:r w:rsidR="00417772" w:rsidRPr="0002031D">
        <w:rPr>
          <w:sz w:val="24"/>
          <w:szCs w:val="24"/>
        </w:rPr>
        <w:t>:</w:t>
      </w:r>
      <w:r w:rsidRPr="0002031D">
        <w:rPr>
          <w:sz w:val="24"/>
          <w:szCs w:val="24"/>
        </w:rPr>
        <w:t xml:space="preserve"> </w:t>
      </w:r>
      <w:r w:rsidR="00D81394" w:rsidRPr="00D81394">
        <w:rPr>
          <w:sz w:val="24"/>
          <w:szCs w:val="24"/>
        </w:rPr>
        <w:t>зимний</w:t>
      </w:r>
      <w:r w:rsidR="00417772" w:rsidRPr="00D81394">
        <w:rPr>
          <w:sz w:val="24"/>
          <w:szCs w:val="24"/>
        </w:rPr>
        <w:t xml:space="preserve"> сезон </w:t>
      </w:r>
      <w:r w:rsidR="00815731" w:rsidRPr="00D81394">
        <w:rPr>
          <w:sz w:val="24"/>
          <w:szCs w:val="24"/>
        </w:rPr>
        <w:t>2023</w:t>
      </w:r>
      <w:r w:rsidR="00CD7618">
        <w:rPr>
          <w:sz w:val="24"/>
          <w:szCs w:val="24"/>
          <w:lang w:val="en-US"/>
        </w:rPr>
        <w:t>-2024</w:t>
      </w:r>
      <w:r w:rsidR="004437A3" w:rsidRPr="00D81394">
        <w:rPr>
          <w:sz w:val="24"/>
          <w:szCs w:val="24"/>
        </w:rPr>
        <w:t xml:space="preserve"> год</w:t>
      </w:r>
      <w:r w:rsidRPr="0002031D">
        <w:rPr>
          <w:sz w:val="24"/>
          <w:szCs w:val="24"/>
        </w:rPr>
        <w:t xml:space="preserve"> </w:t>
      </w:r>
    </w:p>
    <w:p w:rsidR="0002031D" w:rsidRDefault="00780556" w:rsidP="004437A3">
      <w:pPr>
        <w:jc w:val="both"/>
        <w:rPr>
          <w:sz w:val="24"/>
          <w:szCs w:val="24"/>
        </w:rPr>
      </w:pPr>
      <w:r w:rsidRPr="0002031D">
        <w:rPr>
          <w:sz w:val="24"/>
          <w:szCs w:val="24"/>
        </w:rPr>
        <w:t xml:space="preserve">сведения о юридическом лице: </w:t>
      </w:r>
      <w:r w:rsidR="004437A3" w:rsidRPr="000D5894">
        <w:rPr>
          <w:sz w:val="24"/>
          <w:szCs w:val="24"/>
        </w:rPr>
        <w:t xml:space="preserve">ООО "Компания "Солнечный ветер". </w:t>
      </w:r>
      <w:r w:rsidR="0002031D" w:rsidRPr="000D5894">
        <w:rPr>
          <w:bCs/>
          <w:sz w:val="24"/>
          <w:szCs w:val="24"/>
        </w:rPr>
        <w:t>684000</w:t>
      </w:r>
      <w:r w:rsidR="0002031D" w:rsidRPr="0002031D">
        <w:rPr>
          <w:bCs/>
          <w:sz w:val="24"/>
          <w:szCs w:val="24"/>
        </w:rPr>
        <w:t>, Россия, Камчатский край, Елизовский муниципальный район, Елизовское городское поселение, г. Елизово, ул. Звездная, соор. 13а.;</w:t>
      </w:r>
      <w:r w:rsidR="004437A3" w:rsidRPr="0002031D">
        <w:rPr>
          <w:sz w:val="24"/>
          <w:szCs w:val="24"/>
        </w:rPr>
        <w:t xml:space="preserve"> </w:t>
      </w:r>
    </w:p>
    <w:p w:rsidR="00E50FDA" w:rsidRPr="004437A3" w:rsidRDefault="004437A3" w:rsidP="004437A3">
      <w:pPr>
        <w:jc w:val="both"/>
        <w:rPr>
          <w:sz w:val="24"/>
          <w:szCs w:val="24"/>
        </w:rPr>
      </w:pPr>
      <w:r w:rsidRPr="0002031D">
        <w:rPr>
          <w:sz w:val="24"/>
          <w:szCs w:val="24"/>
        </w:rPr>
        <w:t>генеральный директор Толмачев Сергей Викторович, телефон/факс: +7 (4152) 415-300</w:t>
      </w:r>
      <w:r>
        <w:rPr>
          <w:sz w:val="24"/>
          <w:szCs w:val="24"/>
        </w:rPr>
        <w:t xml:space="preserve">, </w:t>
      </w:r>
      <w:r w:rsidRPr="004437A3">
        <w:rPr>
          <w:sz w:val="24"/>
          <w:szCs w:val="24"/>
          <w:lang w:val="en-US"/>
        </w:rPr>
        <w:t>E</w:t>
      </w:r>
      <w:r w:rsidRPr="004437A3">
        <w:rPr>
          <w:sz w:val="24"/>
          <w:szCs w:val="24"/>
        </w:rPr>
        <w:t>-</w:t>
      </w:r>
      <w:r w:rsidRPr="004437A3">
        <w:rPr>
          <w:sz w:val="24"/>
          <w:szCs w:val="24"/>
          <w:lang w:val="en-US"/>
        </w:rPr>
        <w:t>mail</w:t>
      </w:r>
      <w:r w:rsidRPr="004437A3">
        <w:rPr>
          <w:sz w:val="24"/>
          <w:szCs w:val="24"/>
        </w:rPr>
        <w:t xml:space="preserve">: </w:t>
      </w:r>
      <w:hyperlink r:id="rId7" w:history="1">
        <w:r w:rsidRPr="00134AB6">
          <w:rPr>
            <w:rStyle w:val="a7"/>
            <w:sz w:val="24"/>
            <w:szCs w:val="24"/>
            <w:lang w:val="en-US"/>
          </w:rPr>
          <w:t>swind</w:t>
        </w:r>
        <w:r w:rsidRPr="00134AB6">
          <w:rPr>
            <w:rStyle w:val="a7"/>
            <w:sz w:val="24"/>
            <w:szCs w:val="24"/>
          </w:rPr>
          <w:t>@</w:t>
        </w:r>
        <w:r w:rsidRPr="00134AB6">
          <w:rPr>
            <w:rStyle w:val="a7"/>
            <w:sz w:val="24"/>
            <w:szCs w:val="24"/>
            <w:lang w:val="en-US"/>
          </w:rPr>
          <w:t>ipc</w:t>
        </w:r>
        <w:r w:rsidRPr="00134AB6">
          <w:rPr>
            <w:rStyle w:val="a7"/>
            <w:sz w:val="24"/>
            <w:szCs w:val="24"/>
          </w:rPr>
          <w:t>-</w:t>
        </w:r>
        <w:r w:rsidRPr="00134AB6">
          <w:rPr>
            <w:rStyle w:val="a7"/>
            <w:sz w:val="24"/>
            <w:szCs w:val="24"/>
            <w:lang w:val="en-US"/>
          </w:rPr>
          <w:t>oil</w:t>
        </w:r>
        <w:r w:rsidRPr="00134AB6">
          <w:rPr>
            <w:rStyle w:val="a7"/>
            <w:sz w:val="24"/>
            <w:szCs w:val="24"/>
          </w:rPr>
          <w:t>.</w:t>
        </w:r>
        <w:r w:rsidRPr="00134AB6">
          <w:rPr>
            <w:rStyle w:val="a7"/>
            <w:sz w:val="24"/>
            <w:szCs w:val="24"/>
            <w:lang w:val="en-US"/>
          </w:rPr>
          <w:t>ru</w:t>
        </w:r>
      </w:hyperlink>
    </w:p>
    <w:p w:rsidR="004437A3" w:rsidRPr="004437A3" w:rsidRDefault="004437A3" w:rsidP="004437A3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114"/>
        <w:gridCol w:w="691"/>
        <w:gridCol w:w="1865"/>
        <w:gridCol w:w="1846"/>
        <w:gridCol w:w="565"/>
        <w:gridCol w:w="1325"/>
        <w:gridCol w:w="1328"/>
        <w:gridCol w:w="691"/>
        <w:gridCol w:w="1256"/>
        <w:gridCol w:w="1356"/>
        <w:gridCol w:w="565"/>
        <w:gridCol w:w="709"/>
        <w:gridCol w:w="709"/>
        <w:gridCol w:w="647"/>
        <w:gridCol w:w="735"/>
      </w:tblGrid>
      <w:tr w:rsidR="00E50FDA" w:rsidTr="00C85ABB">
        <w:tc>
          <w:tcPr>
            <w:tcW w:w="94" w:type="pct"/>
            <w:vMerge w:val="restart"/>
          </w:tcPr>
          <w:p w:rsidR="00E50FDA" w:rsidRDefault="0078055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5" w:type="pct"/>
            <w:vMerge w:val="restart"/>
          </w:tcPr>
          <w:p w:rsidR="00E50FDA" w:rsidRDefault="00780556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1402" w:type="pct"/>
            <w:gridSpan w:val="3"/>
          </w:tcPr>
          <w:p w:rsidR="00E50FDA" w:rsidRDefault="00780556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1025" w:type="pct"/>
            <w:gridSpan w:val="3"/>
          </w:tcPr>
          <w:p w:rsidR="00E50FDA" w:rsidRDefault="00780556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1052" w:type="pct"/>
            <w:gridSpan w:val="3"/>
          </w:tcPr>
          <w:p w:rsidR="00E50FDA" w:rsidRDefault="00780556">
            <w:pPr>
              <w:jc w:val="center"/>
            </w:pPr>
            <w:r>
              <w:t>Порядок оказания услуг</w:t>
            </w:r>
          </w:p>
        </w:tc>
        <w:tc>
          <w:tcPr>
            <w:tcW w:w="632" w:type="pct"/>
            <w:gridSpan w:val="3"/>
          </w:tcPr>
          <w:p w:rsidR="00E50FDA" w:rsidRDefault="00780556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206" w:type="pct"/>
            <w:vMerge w:val="restart"/>
          </w:tcPr>
          <w:p w:rsidR="00E50FDA" w:rsidRDefault="00780556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234" w:type="pct"/>
            <w:vMerge w:val="restart"/>
          </w:tcPr>
          <w:p w:rsidR="00E50FDA" w:rsidRDefault="00780556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E50FDA" w:rsidTr="00416A74">
        <w:tc>
          <w:tcPr>
            <w:tcW w:w="94" w:type="pct"/>
            <w:vMerge/>
          </w:tcPr>
          <w:p w:rsidR="00E50FDA" w:rsidRDefault="00E50FDA"/>
        </w:tc>
        <w:tc>
          <w:tcPr>
            <w:tcW w:w="355" w:type="pct"/>
            <w:vMerge/>
          </w:tcPr>
          <w:p w:rsidR="00E50FDA" w:rsidRDefault="00E50FDA"/>
        </w:tc>
        <w:tc>
          <w:tcPr>
            <w:tcW w:w="220" w:type="pct"/>
          </w:tcPr>
          <w:p w:rsidR="00E50FDA" w:rsidRDefault="00780556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94" w:type="pct"/>
          </w:tcPr>
          <w:p w:rsidR="00E50FDA" w:rsidRDefault="00780556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588" w:type="pct"/>
          </w:tcPr>
          <w:p w:rsidR="00E50FDA" w:rsidRDefault="00780556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80" w:type="pct"/>
          </w:tcPr>
          <w:p w:rsidR="00E50FDA" w:rsidRDefault="00780556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422" w:type="pct"/>
          </w:tcPr>
          <w:p w:rsidR="00E50FDA" w:rsidRDefault="00780556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423" w:type="pct"/>
          </w:tcPr>
          <w:p w:rsidR="00E50FDA" w:rsidRDefault="00780556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20" w:type="pct"/>
          </w:tcPr>
          <w:p w:rsidR="00E50FDA" w:rsidRDefault="00780556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400" w:type="pct"/>
          </w:tcPr>
          <w:p w:rsidR="00E50FDA" w:rsidRDefault="00780556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432" w:type="pct"/>
          </w:tcPr>
          <w:p w:rsidR="00E50FDA" w:rsidRDefault="00780556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80" w:type="pct"/>
          </w:tcPr>
          <w:p w:rsidR="00E50FDA" w:rsidRDefault="00780556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226" w:type="pct"/>
          </w:tcPr>
          <w:p w:rsidR="00E50FDA" w:rsidRDefault="00780556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226" w:type="pct"/>
          </w:tcPr>
          <w:p w:rsidR="00E50FDA" w:rsidRDefault="00780556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06" w:type="pct"/>
            <w:vMerge/>
          </w:tcPr>
          <w:p w:rsidR="00E50FDA" w:rsidRDefault="00E50FDA"/>
        </w:tc>
        <w:tc>
          <w:tcPr>
            <w:tcW w:w="234" w:type="pct"/>
            <w:vMerge/>
          </w:tcPr>
          <w:p w:rsidR="00E50FDA" w:rsidRDefault="00E50FDA"/>
        </w:tc>
      </w:tr>
      <w:tr w:rsidR="00DD3E6A" w:rsidTr="00416A74">
        <w:tc>
          <w:tcPr>
            <w:tcW w:w="94" w:type="pct"/>
          </w:tcPr>
          <w:p w:rsidR="00DD3E6A" w:rsidRDefault="00DD3E6A">
            <w:pPr>
              <w:jc w:val="center"/>
            </w:pPr>
            <w:r>
              <w:t>1</w:t>
            </w:r>
          </w:p>
        </w:tc>
        <w:tc>
          <w:tcPr>
            <w:tcW w:w="355" w:type="pct"/>
          </w:tcPr>
          <w:p w:rsidR="00DD3E6A" w:rsidRDefault="00DD3E6A">
            <w:pPr>
              <w:jc w:val="center"/>
            </w:pPr>
            <w:r>
              <w:t>2</w:t>
            </w:r>
          </w:p>
        </w:tc>
        <w:tc>
          <w:tcPr>
            <w:tcW w:w="220" w:type="pct"/>
          </w:tcPr>
          <w:p w:rsidR="00DD3E6A" w:rsidRDefault="00DD3E6A">
            <w:pPr>
              <w:jc w:val="center"/>
            </w:pPr>
            <w:r>
              <w:t>3</w:t>
            </w:r>
          </w:p>
        </w:tc>
        <w:tc>
          <w:tcPr>
            <w:tcW w:w="594" w:type="pct"/>
          </w:tcPr>
          <w:p w:rsidR="00DD3E6A" w:rsidRDefault="00DD3E6A">
            <w:pPr>
              <w:jc w:val="center"/>
            </w:pPr>
            <w:r>
              <w:t>4</w:t>
            </w:r>
          </w:p>
        </w:tc>
        <w:tc>
          <w:tcPr>
            <w:tcW w:w="588" w:type="pct"/>
          </w:tcPr>
          <w:p w:rsidR="00DD3E6A" w:rsidRDefault="00DD3E6A">
            <w:pPr>
              <w:jc w:val="center"/>
            </w:pPr>
            <w:r>
              <w:t>5</w:t>
            </w:r>
          </w:p>
        </w:tc>
        <w:tc>
          <w:tcPr>
            <w:tcW w:w="180" w:type="pct"/>
          </w:tcPr>
          <w:p w:rsidR="00DD3E6A" w:rsidRDefault="00DD3E6A">
            <w:pPr>
              <w:jc w:val="center"/>
            </w:pPr>
            <w:r>
              <w:t>6</w:t>
            </w:r>
          </w:p>
        </w:tc>
        <w:tc>
          <w:tcPr>
            <w:tcW w:w="422" w:type="pct"/>
          </w:tcPr>
          <w:p w:rsidR="00DD3E6A" w:rsidRDefault="00DD3E6A">
            <w:pPr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DD3E6A" w:rsidRDefault="00DD3E6A">
            <w:pPr>
              <w:jc w:val="center"/>
            </w:pPr>
            <w:r>
              <w:t>8</w:t>
            </w:r>
          </w:p>
        </w:tc>
        <w:tc>
          <w:tcPr>
            <w:tcW w:w="220" w:type="pct"/>
          </w:tcPr>
          <w:p w:rsidR="00DD3E6A" w:rsidRDefault="00DD3E6A">
            <w:pPr>
              <w:jc w:val="center"/>
            </w:pPr>
            <w:r>
              <w:t>9</w:t>
            </w:r>
          </w:p>
        </w:tc>
        <w:tc>
          <w:tcPr>
            <w:tcW w:w="400" w:type="pct"/>
          </w:tcPr>
          <w:p w:rsidR="00DD3E6A" w:rsidRDefault="00DD3E6A">
            <w:pPr>
              <w:jc w:val="center"/>
            </w:pPr>
            <w:r>
              <w:t>10</w:t>
            </w:r>
          </w:p>
        </w:tc>
        <w:tc>
          <w:tcPr>
            <w:tcW w:w="432" w:type="pct"/>
          </w:tcPr>
          <w:p w:rsidR="00DD3E6A" w:rsidRDefault="00DD3E6A">
            <w:pPr>
              <w:jc w:val="center"/>
            </w:pPr>
            <w:r>
              <w:t>11</w:t>
            </w:r>
          </w:p>
        </w:tc>
        <w:tc>
          <w:tcPr>
            <w:tcW w:w="180" w:type="pct"/>
          </w:tcPr>
          <w:p w:rsidR="00DD3E6A" w:rsidRDefault="00DD3E6A">
            <w:pPr>
              <w:jc w:val="center"/>
            </w:pPr>
            <w:r>
              <w:t>12</w:t>
            </w:r>
          </w:p>
        </w:tc>
        <w:tc>
          <w:tcPr>
            <w:tcW w:w="226" w:type="pct"/>
          </w:tcPr>
          <w:p w:rsidR="00DD3E6A" w:rsidRDefault="00DD3E6A">
            <w:pPr>
              <w:jc w:val="center"/>
            </w:pPr>
            <w:r>
              <w:t>13</w:t>
            </w:r>
          </w:p>
        </w:tc>
        <w:tc>
          <w:tcPr>
            <w:tcW w:w="226" w:type="pct"/>
          </w:tcPr>
          <w:p w:rsidR="00DD3E6A" w:rsidRDefault="00DD3E6A">
            <w:pPr>
              <w:jc w:val="center"/>
            </w:pPr>
            <w:r>
              <w:t>14</w:t>
            </w:r>
          </w:p>
        </w:tc>
        <w:tc>
          <w:tcPr>
            <w:tcW w:w="206" w:type="pct"/>
          </w:tcPr>
          <w:p w:rsidR="00DD3E6A" w:rsidRDefault="00DD3E6A">
            <w:pPr>
              <w:jc w:val="center"/>
            </w:pPr>
            <w:r>
              <w:t>15</w:t>
            </w:r>
          </w:p>
        </w:tc>
        <w:tc>
          <w:tcPr>
            <w:tcW w:w="234" w:type="pct"/>
          </w:tcPr>
          <w:p w:rsidR="00DD3E6A" w:rsidRPr="009F11F5" w:rsidRDefault="00DD3E6A" w:rsidP="009F11F5">
            <w:pPr>
              <w:jc w:val="center"/>
            </w:pPr>
            <w:r>
              <w:t>16</w:t>
            </w:r>
          </w:p>
        </w:tc>
      </w:tr>
      <w:tr w:rsidR="009F11F5" w:rsidTr="00416A74">
        <w:trPr>
          <w:trHeight w:val="10809"/>
        </w:trPr>
        <w:tc>
          <w:tcPr>
            <w:tcW w:w="94" w:type="pct"/>
            <w:vAlign w:val="center"/>
          </w:tcPr>
          <w:p w:rsidR="009F11F5" w:rsidRDefault="009F11F5" w:rsidP="00417772">
            <w:pPr>
              <w:jc w:val="center"/>
            </w:pPr>
            <w:r>
              <w:lastRenderedPageBreak/>
              <w:t>1</w:t>
            </w:r>
          </w:p>
          <w:p w:rsidR="009F11F5" w:rsidRDefault="009F11F5" w:rsidP="00417772">
            <w:pPr>
              <w:jc w:val="center"/>
            </w:pPr>
          </w:p>
        </w:tc>
        <w:tc>
          <w:tcPr>
            <w:tcW w:w="355" w:type="pct"/>
            <w:vAlign w:val="center"/>
          </w:tcPr>
          <w:p w:rsidR="009F11F5" w:rsidRDefault="009F11F5" w:rsidP="00417772">
            <w:pPr>
              <w:jc w:val="center"/>
            </w:pPr>
            <w:r>
              <w:t>заправка воздушных судов</w:t>
            </w:r>
          </w:p>
        </w:tc>
        <w:tc>
          <w:tcPr>
            <w:tcW w:w="220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594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center"/>
          </w:tcPr>
          <w:p w:rsidR="009F11F5" w:rsidRDefault="009F11F5" w:rsidP="00E601A5">
            <w:pPr>
              <w:jc w:val="center"/>
            </w:pPr>
            <w:r>
              <w:t>1.Предмет договора;</w:t>
            </w:r>
          </w:p>
          <w:p w:rsidR="00E601A5" w:rsidRDefault="00E601A5" w:rsidP="00E601A5">
            <w:pPr>
              <w:jc w:val="center"/>
            </w:pPr>
            <w:r>
              <w:t>2.Порядок, сроки поставки и качество;</w:t>
            </w:r>
          </w:p>
          <w:p w:rsidR="00E601A5" w:rsidRDefault="00E601A5" w:rsidP="00E601A5">
            <w:pPr>
              <w:jc w:val="center"/>
            </w:pPr>
            <w:r>
              <w:t>3.Обязанности сторон;</w:t>
            </w:r>
          </w:p>
          <w:p w:rsidR="009F11F5" w:rsidRDefault="00E601A5" w:rsidP="00417772">
            <w:pPr>
              <w:jc w:val="center"/>
            </w:pPr>
            <w:r>
              <w:t>4.Цена</w:t>
            </w:r>
            <w:r w:rsidR="00F6215B">
              <w:t xml:space="preserve"> и порядок расчетов</w:t>
            </w:r>
          </w:p>
          <w:p w:rsidR="009F11F5" w:rsidRDefault="00E601A5" w:rsidP="00417772">
            <w:pPr>
              <w:jc w:val="center"/>
            </w:pPr>
            <w:r>
              <w:t>(</w:t>
            </w:r>
            <w:r w:rsidR="009F11F5">
              <w:t>100% предоплата</w:t>
            </w:r>
            <w:r>
              <w:t>)</w:t>
            </w:r>
            <w:r w:rsidR="009F11F5">
              <w:t>;</w:t>
            </w:r>
          </w:p>
          <w:p w:rsidR="009F11F5" w:rsidRDefault="007E344D" w:rsidP="00417772">
            <w:pPr>
              <w:jc w:val="center"/>
            </w:pPr>
            <w:r>
              <w:t>5</w:t>
            </w:r>
            <w:r w:rsidR="009F11F5">
              <w:t>.</w:t>
            </w:r>
            <w:r>
              <w:t>У</w:t>
            </w:r>
            <w:r w:rsidR="009F11F5">
              <w:t>словия заправки воздушных судов;</w:t>
            </w:r>
          </w:p>
          <w:p w:rsidR="009F11F5" w:rsidRDefault="00CD7618" w:rsidP="00417772">
            <w:pPr>
              <w:jc w:val="center"/>
            </w:pPr>
            <w:r>
              <w:rPr>
                <w:lang w:val="en-US"/>
              </w:rPr>
              <w:t>6</w:t>
            </w:r>
            <w:r w:rsidR="009F11F5">
              <w:t>.Ответственность сторон;</w:t>
            </w:r>
          </w:p>
          <w:p w:rsidR="00F6215B" w:rsidRDefault="00CD7618" w:rsidP="00417772">
            <w:pPr>
              <w:jc w:val="center"/>
            </w:pPr>
            <w:r>
              <w:rPr>
                <w:lang w:val="en-US"/>
              </w:rPr>
              <w:t>7</w:t>
            </w:r>
            <w:r w:rsidR="00126CCA">
              <w:t xml:space="preserve">.Порядок разрешения споров </w:t>
            </w:r>
          </w:p>
          <w:p w:rsidR="00126CCA" w:rsidRDefault="00126CCA" w:rsidP="00417772">
            <w:pPr>
              <w:jc w:val="center"/>
            </w:pPr>
            <w:r>
              <w:t>(Обязательный досудебный порядок урегулирования споров. Неурегулированные споры рассматриваются Арбитражным судом Камчатского края).</w:t>
            </w:r>
          </w:p>
          <w:p w:rsidR="009F11F5" w:rsidRDefault="00CD7618" w:rsidP="00417772">
            <w:pPr>
              <w:jc w:val="center"/>
            </w:pPr>
            <w:r w:rsidRPr="00CD7618">
              <w:t>8</w:t>
            </w:r>
            <w:r w:rsidR="00126CCA">
              <w:t>.</w:t>
            </w:r>
            <w:r w:rsidR="009F11F5">
              <w:t>Антикоррупционные положения;</w:t>
            </w:r>
          </w:p>
          <w:p w:rsidR="007E344D" w:rsidRDefault="00CD7618" w:rsidP="00417772">
            <w:pPr>
              <w:jc w:val="center"/>
            </w:pPr>
            <w:r w:rsidRPr="00CD7618">
              <w:t>9</w:t>
            </w:r>
            <w:r w:rsidR="00126CCA">
              <w:t>.</w:t>
            </w:r>
            <w:r w:rsidR="007E344D">
              <w:t>Условия о конфиденциальности;</w:t>
            </w:r>
          </w:p>
          <w:p w:rsidR="009F11F5" w:rsidRDefault="00CD7618" w:rsidP="009F11F5">
            <w:pPr>
              <w:jc w:val="center"/>
            </w:pPr>
            <w:r w:rsidRPr="00CD7618">
              <w:t>10</w:t>
            </w:r>
            <w:r>
              <w:t>.Обстоятельства непреодолимой силы.</w:t>
            </w:r>
          </w:p>
          <w:p w:rsidR="00CD7618" w:rsidRPr="00CD7618" w:rsidRDefault="00CD7618" w:rsidP="00CD7618">
            <w:pPr>
              <w:jc w:val="center"/>
            </w:pPr>
            <w:r>
              <w:t>11.Общие заверения и возмещение имуще</w:t>
            </w:r>
            <w:bookmarkStart w:id="0" w:name="_GoBack"/>
            <w:bookmarkEnd w:id="0"/>
            <w:r>
              <w:t>ственных потерь</w:t>
            </w:r>
          </w:p>
        </w:tc>
        <w:tc>
          <w:tcPr>
            <w:tcW w:w="180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422" w:type="pct"/>
            <w:vAlign w:val="center"/>
          </w:tcPr>
          <w:p w:rsidR="00F6215B" w:rsidRPr="00935A86" w:rsidRDefault="00F6215B" w:rsidP="00935A86">
            <w:pPr>
              <w:jc w:val="center"/>
            </w:pPr>
            <w:r w:rsidRPr="00935A86">
              <w:t>В соответствие с порядком, утвержденным 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9F11F5" w:rsidRPr="00935A86" w:rsidRDefault="00935A86" w:rsidP="00935A86">
            <w:pPr>
              <w:adjustRightInd w:val="0"/>
              <w:jc w:val="center"/>
              <w:rPr>
                <w:bCs/>
              </w:rPr>
            </w:pPr>
            <w:r w:rsidRPr="00935A86">
              <w:rPr>
                <w:bCs/>
              </w:rPr>
              <w:t>("Собрание законодательства</w:t>
            </w:r>
            <w:r>
              <w:rPr>
                <w:bCs/>
              </w:rPr>
              <w:t xml:space="preserve"> </w:t>
            </w:r>
            <w:r w:rsidRPr="00935A86">
              <w:rPr>
                <w:bCs/>
              </w:rPr>
              <w:t>РФ", 27.07.2009 г., N 30, ст. 3836)</w:t>
            </w:r>
          </w:p>
        </w:tc>
        <w:tc>
          <w:tcPr>
            <w:tcW w:w="423" w:type="pct"/>
            <w:vAlign w:val="center"/>
          </w:tcPr>
          <w:p w:rsidR="00935A86" w:rsidRPr="00935A86" w:rsidRDefault="00935A86" w:rsidP="00935A86">
            <w:pPr>
              <w:jc w:val="center"/>
            </w:pPr>
            <w:r w:rsidRPr="00935A86">
              <w:t>В соответствие с порядком, утвержденным 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9F11F5" w:rsidRDefault="00935A86" w:rsidP="00935A86">
            <w:pPr>
              <w:jc w:val="center"/>
            </w:pPr>
            <w:r w:rsidRPr="00935A86">
              <w:rPr>
                <w:bCs/>
              </w:rPr>
              <w:t>("Собрание законодательства</w:t>
            </w:r>
            <w:r>
              <w:rPr>
                <w:bCs/>
              </w:rPr>
              <w:t xml:space="preserve"> </w:t>
            </w:r>
            <w:r w:rsidRPr="00935A86">
              <w:rPr>
                <w:bCs/>
              </w:rPr>
              <w:t>РФ", 27.07.2009 г., N 30, ст. 3836)</w:t>
            </w:r>
          </w:p>
        </w:tc>
        <w:tc>
          <w:tcPr>
            <w:tcW w:w="220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400" w:type="pct"/>
            <w:vAlign w:val="center"/>
          </w:tcPr>
          <w:p w:rsidR="009F11F5" w:rsidRDefault="008B12DC" w:rsidP="00850928">
            <w:pPr>
              <w:jc w:val="center"/>
            </w:pPr>
            <w:r>
              <w:t>0</w:t>
            </w:r>
          </w:p>
        </w:tc>
        <w:tc>
          <w:tcPr>
            <w:tcW w:w="432" w:type="pct"/>
            <w:vAlign w:val="center"/>
          </w:tcPr>
          <w:p w:rsidR="00C85ABB" w:rsidRPr="00C85ABB" w:rsidRDefault="009F11F5" w:rsidP="00C85ABB">
            <w:pPr>
              <w:jc w:val="center"/>
            </w:pPr>
            <w:r w:rsidRPr="00C85ABB">
              <w:t>В соответствие с условиями договора поставки авиатоплива</w:t>
            </w:r>
            <w:r w:rsidR="00C85ABB">
              <w:t>.</w:t>
            </w:r>
          </w:p>
          <w:p w:rsidR="00C85ABB" w:rsidRDefault="00C85ABB" w:rsidP="00C85ABB">
            <w:pPr>
              <w:tabs>
                <w:tab w:val="left" w:pos="1134"/>
              </w:tabs>
              <w:autoSpaceDE/>
              <w:autoSpaceDN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Оказание услуг по заявкам.</w:t>
            </w:r>
          </w:p>
          <w:p w:rsidR="00C85ABB" w:rsidRPr="00C85ABB" w:rsidRDefault="00C85ABB" w:rsidP="00C85ABB">
            <w:pPr>
              <w:tabs>
                <w:tab w:val="left" w:pos="1134"/>
              </w:tabs>
              <w:autoSpaceDE/>
              <w:autoSpaceDN/>
              <w:contextualSpacing/>
              <w:jc w:val="center"/>
            </w:pPr>
            <w:r w:rsidRPr="00C85ABB">
              <w:rPr>
                <w:color w:val="000000"/>
              </w:rPr>
              <w:t xml:space="preserve">Место исполнения </w:t>
            </w:r>
            <w:r>
              <w:rPr>
                <w:color w:val="000000"/>
              </w:rPr>
              <w:t>договора -</w:t>
            </w:r>
            <w:r w:rsidRPr="00C85ABB">
              <w:rPr>
                <w:color w:val="000000"/>
              </w:rPr>
              <w:t>«Международный аэропорт Петропавловск-Камчатский (Елизово)».</w:t>
            </w:r>
          </w:p>
          <w:p w:rsidR="009F11F5" w:rsidRDefault="00C85ABB" w:rsidP="00C85ABB">
            <w:pPr>
              <w:tabs>
                <w:tab w:val="left" w:pos="1134"/>
              </w:tabs>
              <w:jc w:val="center"/>
            </w:pPr>
            <w:r w:rsidRPr="00C85ABB">
              <w:t>Стоимость (цена) авиатоплива</w:t>
            </w:r>
            <w:r>
              <w:t xml:space="preserve"> </w:t>
            </w:r>
            <w:r w:rsidRPr="00C85ABB">
              <w:t xml:space="preserve">не является фиксированной и может быть изменена Поставщиком в течение срока действия </w:t>
            </w:r>
            <w:r>
              <w:t>д</w:t>
            </w:r>
            <w:r w:rsidRPr="00C85ABB">
              <w:t>оговора вследствие изменения отпускных цен заводов - изготовителей, транспортных расходов по доставке авиатоплива, а также иных факторов, влияющих на определение их стоимости.</w:t>
            </w:r>
          </w:p>
        </w:tc>
        <w:tc>
          <w:tcPr>
            <w:tcW w:w="180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226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226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206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9F11F5" w:rsidRDefault="009F11F5" w:rsidP="00417772">
            <w:pPr>
              <w:jc w:val="center"/>
            </w:pPr>
            <w:r>
              <w:t>0</w:t>
            </w:r>
          </w:p>
        </w:tc>
      </w:tr>
      <w:tr w:rsidR="00935A86" w:rsidTr="00416A74">
        <w:tc>
          <w:tcPr>
            <w:tcW w:w="94" w:type="pct"/>
            <w:vAlign w:val="center"/>
          </w:tcPr>
          <w:p w:rsidR="00935A86" w:rsidRDefault="00935A86" w:rsidP="00935A86">
            <w:pPr>
              <w:jc w:val="center"/>
            </w:pPr>
            <w:r>
              <w:lastRenderedPageBreak/>
              <w:t>2</w:t>
            </w:r>
          </w:p>
        </w:tc>
        <w:tc>
          <w:tcPr>
            <w:tcW w:w="355" w:type="pct"/>
            <w:vAlign w:val="center"/>
          </w:tcPr>
          <w:p w:rsidR="00935A86" w:rsidRDefault="00935A86" w:rsidP="00935A86">
            <w:pPr>
              <w:jc w:val="center"/>
            </w:pPr>
            <w:r>
              <w:t>Хранение авиационного топлива</w:t>
            </w:r>
          </w:p>
        </w:tc>
        <w:tc>
          <w:tcPr>
            <w:tcW w:w="220" w:type="pct"/>
            <w:vAlign w:val="center"/>
          </w:tcPr>
          <w:p w:rsidR="00935A86" w:rsidRDefault="00935A86" w:rsidP="00935A86">
            <w:pPr>
              <w:jc w:val="center"/>
            </w:pPr>
          </w:p>
        </w:tc>
        <w:tc>
          <w:tcPr>
            <w:tcW w:w="594" w:type="pct"/>
            <w:vAlign w:val="center"/>
          </w:tcPr>
          <w:p w:rsidR="00935A86" w:rsidRDefault="00935A86" w:rsidP="00935A86">
            <w:pPr>
              <w:jc w:val="center"/>
            </w:pPr>
            <w:r>
              <w:t>1.Предмет договора;</w:t>
            </w:r>
          </w:p>
          <w:p w:rsidR="00935A86" w:rsidRDefault="00935A86" w:rsidP="00935A86">
            <w:pPr>
              <w:jc w:val="center"/>
            </w:pPr>
            <w:r>
              <w:t>2.Права и обязанности сторон;</w:t>
            </w:r>
          </w:p>
          <w:p w:rsidR="00935A86" w:rsidRDefault="00935A86" w:rsidP="00935A86">
            <w:pPr>
              <w:jc w:val="center"/>
            </w:pPr>
            <w:r>
              <w:t>3.Стоимость услуг и порядок расчетов</w:t>
            </w:r>
          </w:p>
          <w:p w:rsidR="00935A86" w:rsidRDefault="00935A86" w:rsidP="00935A86">
            <w:pPr>
              <w:jc w:val="center"/>
            </w:pPr>
            <w:r>
              <w:t xml:space="preserve"> (Оплата не позднее 3 (трех) календарных дней после даты выставления счета и (или) счета-фактуры. Хранитель имеет право удерживать нефтепродукты при просрочке оплаты. Хранитель имеет право обратить топливо в свою собственность во внесудебном порядке при просрочке оплаты свыше 15 дней);</w:t>
            </w:r>
          </w:p>
          <w:p w:rsidR="00935A86" w:rsidRDefault="00935A86" w:rsidP="00935A86">
            <w:pPr>
              <w:jc w:val="center"/>
            </w:pPr>
            <w:r>
              <w:t>4.Ответственность сторон;</w:t>
            </w:r>
          </w:p>
          <w:p w:rsidR="00935A86" w:rsidRPr="008B12DC" w:rsidRDefault="00935A86" w:rsidP="00935A86">
            <w:pPr>
              <w:jc w:val="center"/>
            </w:pPr>
            <w:r>
              <w:t xml:space="preserve">5.Порядок урегулирования споров (Обязательный досудебный порядок урегулирования споров. Неурегулированные споры рассматриваются Арбитражным судом Камчатского края) </w:t>
            </w:r>
          </w:p>
          <w:p w:rsidR="00935A86" w:rsidRDefault="00935A86" w:rsidP="00935A86">
            <w:pPr>
              <w:jc w:val="center"/>
            </w:pPr>
            <w:r>
              <w:t>6.Условия о конфиденциальности распространении информации;</w:t>
            </w:r>
          </w:p>
          <w:p w:rsidR="00935A86" w:rsidRDefault="00935A86" w:rsidP="00D81394">
            <w:pPr>
              <w:jc w:val="center"/>
            </w:pPr>
            <w:r>
              <w:t>7.Антикоррупционные положения;</w:t>
            </w:r>
          </w:p>
          <w:p w:rsidR="00CD7618" w:rsidRDefault="00CD7618" w:rsidP="00D81394">
            <w:pPr>
              <w:jc w:val="center"/>
            </w:pPr>
            <w:r>
              <w:lastRenderedPageBreak/>
              <w:t>8. Общие заверения и возмещение имущественных потерь</w:t>
            </w:r>
          </w:p>
        </w:tc>
        <w:tc>
          <w:tcPr>
            <w:tcW w:w="588" w:type="pct"/>
            <w:vAlign w:val="center"/>
          </w:tcPr>
          <w:p w:rsidR="00935A86" w:rsidRDefault="00935A86" w:rsidP="00935A86">
            <w:pPr>
              <w:jc w:val="center"/>
            </w:pPr>
            <w:r>
              <w:lastRenderedPageBreak/>
              <w:t>0</w:t>
            </w:r>
          </w:p>
        </w:tc>
        <w:tc>
          <w:tcPr>
            <w:tcW w:w="180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  <w:tc>
          <w:tcPr>
            <w:tcW w:w="422" w:type="pct"/>
            <w:vAlign w:val="center"/>
          </w:tcPr>
          <w:p w:rsidR="00935A86" w:rsidRPr="00935A86" w:rsidRDefault="00935A86" w:rsidP="00935A86">
            <w:pPr>
              <w:jc w:val="center"/>
            </w:pPr>
            <w:r w:rsidRPr="00935A86">
              <w:t>В соответствие с порядком, утвержденным 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935A86" w:rsidRPr="00935A86" w:rsidRDefault="00935A86" w:rsidP="00935A86">
            <w:pPr>
              <w:adjustRightInd w:val="0"/>
              <w:jc w:val="center"/>
              <w:rPr>
                <w:bCs/>
              </w:rPr>
            </w:pPr>
            <w:r w:rsidRPr="00935A86">
              <w:rPr>
                <w:bCs/>
              </w:rPr>
              <w:t>("Собрание законодательства</w:t>
            </w:r>
            <w:r>
              <w:rPr>
                <w:bCs/>
              </w:rPr>
              <w:t xml:space="preserve"> </w:t>
            </w:r>
            <w:r w:rsidRPr="00935A86">
              <w:rPr>
                <w:bCs/>
              </w:rPr>
              <w:t>РФ", 27.07.2009 г., N 30, ст. 3836)</w:t>
            </w:r>
          </w:p>
        </w:tc>
        <w:tc>
          <w:tcPr>
            <w:tcW w:w="423" w:type="pct"/>
            <w:vAlign w:val="center"/>
          </w:tcPr>
          <w:p w:rsidR="00935A86" w:rsidRPr="00935A86" w:rsidRDefault="00935A86" w:rsidP="00935A86">
            <w:pPr>
              <w:jc w:val="center"/>
            </w:pPr>
            <w:r w:rsidRPr="00935A86">
              <w:t>В соответствие с порядком, утвержденным 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935A86" w:rsidRDefault="00935A86" w:rsidP="00935A86">
            <w:pPr>
              <w:jc w:val="center"/>
            </w:pPr>
            <w:r w:rsidRPr="00935A86">
              <w:rPr>
                <w:bCs/>
              </w:rPr>
              <w:t>("Собрание законодательства</w:t>
            </w:r>
            <w:r>
              <w:rPr>
                <w:bCs/>
              </w:rPr>
              <w:t xml:space="preserve"> </w:t>
            </w:r>
            <w:r w:rsidRPr="00935A86">
              <w:rPr>
                <w:bCs/>
              </w:rPr>
              <w:t>РФ", 27.07.2009 г., N 30, ст. 3836)</w:t>
            </w:r>
          </w:p>
        </w:tc>
        <w:tc>
          <w:tcPr>
            <w:tcW w:w="220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  <w:tc>
          <w:tcPr>
            <w:tcW w:w="400" w:type="pct"/>
            <w:vAlign w:val="center"/>
          </w:tcPr>
          <w:p w:rsidR="00935A86" w:rsidRPr="008B12DC" w:rsidRDefault="00935A86" w:rsidP="00935A86">
            <w:pPr>
              <w:jc w:val="center"/>
            </w:pPr>
            <w:r>
              <w:t xml:space="preserve">В соответствие с условиями договора на предоставление услуг по приему, хранению и выдаче топлива, а также «Руководством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РФ», </w:t>
            </w:r>
            <w:r w:rsidRPr="008B12DC">
              <w:t xml:space="preserve">утвержденных Приказом ДВТ Министерства транспорта РСФСР от 17.10.1992 № дв-126 </w:t>
            </w:r>
          </w:p>
          <w:p w:rsidR="00935A86" w:rsidRDefault="00935A86" w:rsidP="00935A86">
            <w:pPr>
              <w:jc w:val="center"/>
            </w:pPr>
            <w:r>
              <w:rPr>
                <w:rStyle w:val="FontStyle34"/>
                <w:sz w:val="20"/>
                <w:szCs w:val="20"/>
              </w:rPr>
              <w:t xml:space="preserve">Применяются нормы </w:t>
            </w:r>
            <w:r w:rsidRPr="008B12DC">
              <w:rPr>
                <w:rStyle w:val="FontStyle34"/>
                <w:sz w:val="20"/>
                <w:szCs w:val="20"/>
              </w:rPr>
              <w:t>естественной убыли</w:t>
            </w:r>
            <w:r>
              <w:rPr>
                <w:rStyle w:val="FontStyle34"/>
                <w:sz w:val="20"/>
                <w:szCs w:val="20"/>
              </w:rPr>
              <w:t>.</w:t>
            </w:r>
          </w:p>
        </w:tc>
        <w:tc>
          <w:tcPr>
            <w:tcW w:w="432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  <w:tc>
          <w:tcPr>
            <w:tcW w:w="180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  <w:tc>
          <w:tcPr>
            <w:tcW w:w="226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  <w:tc>
          <w:tcPr>
            <w:tcW w:w="226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  <w:tc>
          <w:tcPr>
            <w:tcW w:w="206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  <w:tc>
          <w:tcPr>
            <w:tcW w:w="234" w:type="pct"/>
            <w:vAlign w:val="center"/>
          </w:tcPr>
          <w:p w:rsidR="00935A86" w:rsidRDefault="00935A86" w:rsidP="00935A86">
            <w:pPr>
              <w:jc w:val="center"/>
            </w:pPr>
            <w:r>
              <w:t>0</w:t>
            </w:r>
          </w:p>
        </w:tc>
      </w:tr>
    </w:tbl>
    <w:p w:rsidR="00E50FDA" w:rsidRDefault="00780556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E50FDA" w:rsidRDefault="00780556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E50FDA" w:rsidRDefault="00780556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E50FDA" w:rsidRDefault="00780556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E50FDA" w:rsidRDefault="00780556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E50FDA" w:rsidRDefault="00780556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E50FDA" w:rsidRDefault="00780556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E50FDA" w:rsidRDefault="00780556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E50FDA" w:rsidRDefault="00780556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E50FDA" w:rsidRDefault="00780556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E50FDA" w:rsidRDefault="00E50FDA">
      <w:pPr>
        <w:jc w:val="both"/>
        <w:rPr>
          <w:sz w:val="24"/>
          <w:szCs w:val="24"/>
        </w:rPr>
      </w:pPr>
    </w:p>
    <w:sectPr w:rsidR="00E50FDA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6B" w:rsidRDefault="0085766B">
      <w:r>
        <w:separator/>
      </w:r>
    </w:p>
  </w:endnote>
  <w:endnote w:type="continuationSeparator" w:id="0">
    <w:p w:rsidR="0085766B" w:rsidRDefault="0085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6B" w:rsidRDefault="0085766B">
      <w:r>
        <w:separator/>
      </w:r>
    </w:p>
  </w:footnote>
  <w:footnote w:type="continuationSeparator" w:id="0">
    <w:p w:rsidR="0085766B" w:rsidRDefault="0085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DA7"/>
    <w:multiLevelType w:val="hybridMultilevel"/>
    <w:tmpl w:val="58A650A4"/>
    <w:lvl w:ilvl="0" w:tplc="AA0ABFA0">
      <w:start w:val="1"/>
      <w:numFmt w:val="decimal"/>
      <w:lvlText w:val="1.%1. "/>
      <w:lvlJc w:val="left"/>
      <w:pPr>
        <w:ind w:left="2138" w:hanging="360"/>
      </w:pPr>
      <w:rPr>
        <w:rFonts w:hint="default"/>
      </w:rPr>
    </w:lvl>
    <w:lvl w:ilvl="1" w:tplc="D5001D3C">
      <w:start w:val="1"/>
      <w:numFmt w:val="decimal"/>
      <w:suff w:val="space"/>
      <w:lvlText w:val="1.%2. "/>
      <w:lvlJc w:val="left"/>
      <w:pPr>
        <w:ind w:left="0" w:firstLine="709"/>
      </w:pPr>
      <w:rPr>
        <w:rFonts w:hint="default"/>
      </w:rPr>
    </w:lvl>
    <w:lvl w:ilvl="2" w:tplc="0194F8A2">
      <w:start w:val="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614"/>
    <w:multiLevelType w:val="hybridMultilevel"/>
    <w:tmpl w:val="8A6E0216"/>
    <w:lvl w:ilvl="0" w:tplc="6D0AA30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6"/>
    <w:rsid w:val="000011C3"/>
    <w:rsid w:val="0002031D"/>
    <w:rsid w:val="000B74F9"/>
    <w:rsid w:val="000C128C"/>
    <w:rsid w:val="000D5894"/>
    <w:rsid w:val="00126CCA"/>
    <w:rsid w:val="002A156B"/>
    <w:rsid w:val="003904EB"/>
    <w:rsid w:val="003B07FC"/>
    <w:rsid w:val="00416A74"/>
    <w:rsid w:val="00417772"/>
    <w:rsid w:val="004437A3"/>
    <w:rsid w:val="005B2155"/>
    <w:rsid w:val="007413AC"/>
    <w:rsid w:val="00780556"/>
    <w:rsid w:val="00784707"/>
    <w:rsid w:val="007D16B7"/>
    <w:rsid w:val="007E344D"/>
    <w:rsid w:val="00815731"/>
    <w:rsid w:val="00850928"/>
    <w:rsid w:val="00854C76"/>
    <w:rsid w:val="0085766B"/>
    <w:rsid w:val="00870CAA"/>
    <w:rsid w:val="008B12DC"/>
    <w:rsid w:val="008C48AB"/>
    <w:rsid w:val="00935A86"/>
    <w:rsid w:val="009F11F5"/>
    <w:rsid w:val="00C85ABB"/>
    <w:rsid w:val="00CD7618"/>
    <w:rsid w:val="00D543DF"/>
    <w:rsid w:val="00D81394"/>
    <w:rsid w:val="00DD3E6A"/>
    <w:rsid w:val="00E50FDA"/>
    <w:rsid w:val="00E601A5"/>
    <w:rsid w:val="00EB18A3"/>
    <w:rsid w:val="00F6215B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2819"/>
  <w14:defaultImageDpi w14:val="0"/>
  <w15:docId w15:val="{0915764D-50ED-45C3-8008-313F93D7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437A3"/>
    <w:rPr>
      <w:color w:val="0563C1" w:themeColor="hyperlink"/>
      <w:u w:val="single"/>
    </w:rPr>
  </w:style>
  <w:style w:type="character" w:customStyle="1" w:styleId="FontStyle34">
    <w:name w:val="Font Style34"/>
    <w:basedOn w:val="a0"/>
    <w:uiPriority w:val="99"/>
    <w:rsid w:val="008B12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nd@ipc-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Сиятелева Ольга Владимировна</cp:lastModifiedBy>
  <cp:revision>2</cp:revision>
  <cp:lastPrinted>2011-07-18T02:02:00Z</cp:lastPrinted>
  <dcterms:created xsi:type="dcterms:W3CDTF">2024-04-03T04:42:00Z</dcterms:created>
  <dcterms:modified xsi:type="dcterms:W3CDTF">2024-04-03T04:42:00Z</dcterms:modified>
</cp:coreProperties>
</file>